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E7E7" w14:textId="77777777" w:rsidR="00D2458F" w:rsidRDefault="00D2458F" w:rsidP="00556D2A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Мастерова Олеся Алексеевна</w:t>
      </w:r>
    </w:p>
    <w:p w14:paraId="05AF63F6" w14:textId="6E4A3D63" w:rsidR="00D2458F" w:rsidRDefault="00CB71D0" w:rsidP="00556D2A">
      <w:pPr>
        <w:spacing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</w:t>
      </w:r>
      <w:r w:rsidR="00D245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читель физической культуры,</w:t>
      </w:r>
    </w:p>
    <w:p w14:paraId="349A7C15" w14:textId="77777777" w:rsidR="00D2458F" w:rsidRDefault="00D2458F" w:rsidP="00556D2A">
      <w:pPr>
        <w:spacing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МОУ ИРМО «Кудинская СОШ»</w:t>
      </w:r>
    </w:p>
    <w:p w14:paraId="2596EF72" w14:textId="77777777" w:rsidR="00D2458F" w:rsidRDefault="00D2458F" w:rsidP="00D2458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6CBCA3" w14:textId="19256B2B" w:rsidR="00D2458F" w:rsidRDefault="00D2458F" w:rsidP="005529B9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ИНДИВИДУАЛЬНАЯ РАБОТА </w:t>
      </w:r>
      <w:r w:rsidR="00020A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ОСВОБОЖДЕННЫМИ ОТ ЗАНЯТИЙ</w:t>
      </w:r>
      <w:r w:rsidR="00BE21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УЧЕНИКАМИ, НА УРОКАХ ФИЗИЧЕСКОЙ КУЛЬТУРЫ</w:t>
      </w:r>
    </w:p>
    <w:p w14:paraId="288D72FC" w14:textId="5E4F3E0B" w:rsidR="00D2458F" w:rsidRDefault="00020AAF" w:rsidP="00D2458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="00D24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актуальных проблем проведения уроков физической культуры значительное место занимает проблема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занятости обучающихся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освобожденных от урока физической культуры на короткий срок в связи с перенесенным сезонным заболеванием, либо освобождением полностью на весь учебный год, в связи с имеющимися хроническими заболеваниями,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с ОВЗ. </w:t>
      </w:r>
    </w:p>
    <w:p w14:paraId="5581091C" w14:textId="77777777" w:rsidR="00D2458F" w:rsidRDefault="00D2458F" w:rsidP="00D2458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Особо остро данная проблема стоит при оценивании и занятости всех обучающихся на уроке в том числе и освобожденных, так как заниматься на уроке с основной группой им нельзя по состоянию здоровья, а заняты должны быть все.</w:t>
      </w:r>
    </w:p>
    <w:p w14:paraId="52474FA9" w14:textId="77777777" w:rsidR="00D2458F" w:rsidRDefault="00D2458F" w:rsidP="00D245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Одним из критериев по оцениваю школьника по предмету «физическая культура» являются теоретические знания. Учитель, на время освобождения, вправе предложить ученику выполнить задания теоретического курса программы.</w:t>
      </w:r>
    </w:p>
    <w:p w14:paraId="14C7F418" w14:textId="77777777" w:rsidR="00D2458F" w:rsidRDefault="00D2458F" w:rsidP="00D245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bookmarkStart w:id="0" w:name="_Hlk11994205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Министерства образования и науки Российской Федерации от 15.06.2010 года №628 </w:t>
      </w:r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отметками не являются записи: «зачтено», «не изучал», «освобожден». В связи с вышеизложенным, учащийся, освобожденный от практической части программы по предмету «Физическая культура», должен изучать теоретическую часть образовательной программы.</w:t>
      </w:r>
    </w:p>
    <w:p w14:paraId="56F78502" w14:textId="32A720D7" w:rsidR="00D2458F" w:rsidRDefault="00D2458F" w:rsidP="00D2458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методических материалов – </w:t>
      </w:r>
      <w:r w:rsidRPr="00FB4779">
        <w:rPr>
          <w:rFonts w:ascii="Times New Roman" w:eastAsia="Times New Roman" w:hAnsi="Times New Roman"/>
          <w:sz w:val="28"/>
          <w:szCs w:val="28"/>
          <w:lang w:eastAsia="ru-RU"/>
        </w:rPr>
        <w:t>разработка комплекса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теоретических заданий, дидактического материала для работы с освобожденными обучающимися в соответствии с программным </w:t>
      </w:r>
      <w:r w:rsidRPr="00556D2A">
        <w:rPr>
          <w:rFonts w:ascii="Times New Roman" w:eastAsia="Times New Roman" w:hAnsi="Times New Roman"/>
          <w:sz w:val="28"/>
          <w:szCs w:val="28"/>
          <w:lang w:eastAsia="ru-RU"/>
        </w:rPr>
        <w:t>материалом.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B97478" w14:textId="33906C17" w:rsidR="00D2458F" w:rsidRPr="00FB4779" w:rsidRDefault="00D2458F" w:rsidP="00FB47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 работе представлены: календарно-тематическое планирование</w:t>
      </w:r>
      <w:r w:rsidR="00FB477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первую четверть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описание способов и средств занятости обучающихся, виды </w:t>
      </w:r>
      <w:r w:rsidR="00556D2A">
        <w:rPr>
          <w:rFonts w:ascii="Times New Roman" w:hAnsi="Times New Roman"/>
          <w:sz w:val="28"/>
          <w:szCs w:val="28"/>
        </w:rPr>
        <w:t>теоретических</w:t>
      </w:r>
      <w:r>
        <w:rPr>
          <w:rFonts w:ascii="Times New Roman" w:hAnsi="Times New Roman"/>
          <w:sz w:val="28"/>
          <w:szCs w:val="28"/>
        </w:rPr>
        <w:t xml:space="preserve"> заданий.</w:t>
      </w:r>
    </w:p>
    <w:p w14:paraId="79B5DEC1" w14:textId="58321B4E" w:rsidR="00D2458F" w:rsidRDefault="00D2458F" w:rsidP="00D2458F">
      <w:pPr>
        <w:pStyle w:val="a3"/>
        <w:spacing w:after="0" w:line="360" w:lineRule="auto"/>
        <w:ind w:left="0" w:firstLine="106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Hlk11976406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bookmarkEnd w:id="1"/>
      <w:r w:rsidR="00FB4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первую четверть</w:t>
      </w:r>
      <w:r w:rsidR="00020A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(27 часов)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предмету «Физическая культура»</w:t>
      </w:r>
    </w:p>
    <w:p w14:paraId="512F9709" w14:textId="77777777" w:rsidR="00D2458F" w:rsidRDefault="00D2458F" w:rsidP="00D2458F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2   класса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32"/>
        <w:gridCol w:w="4252"/>
      </w:tblGrid>
      <w:tr w:rsidR="00D2458F" w14:paraId="3ED6FA7B" w14:textId="77777777" w:rsidTr="00D2458F">
        <w:trPr>
          <w:trHeight w:val="64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171A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0A54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EFBD" w14:textId="77777777" w:rsidR="00D2458F" w:rsidRDefault="00D2458F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 на уроке для освобожденных.</w:t>
            </w:r>
          </w:p>
        </w:tc>
      </w:tr>
      <w:tr w:rsidR="00D2458F" w14:paraId="2444FBC6" w14:textId="77777777" w:rsidTr="00D2458F">
        <w:trPr>
          <w:trHeight w:val="64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BD6" w14:textId="77777777" w:rsidR="00D2458F" w:rsidRDefault="00D2458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1B3" w14:textId="77777777" w:rsidR="00D2458F" w:rsidRDefault="00D2458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3B84" w14:textId="77777777" w:rsidR="00D2458F" w:rsidRDefault="00D2458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458F" w14:paraId="28E84AED" w14:textId="77777777" w:rsidTr="00D2458F">
        <w:trPr>
          <w:trHeight w:val="10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167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10E" w14:textId="77777777" w:rsidR="00D2458F" w:rsidRDefault="00D2458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и как возникли физическая культура и спорт. Организационно-методические указание. Игра «Ловишка», «Салки».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F78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карточки с подвижной игрой «Ловишка», «Салки».</w:t>
            </w:r>
          </w:p>
        </w:tc>
      </w:tr>
      <w:tr w:rsidR="00D2458F" w14:paraId="36717F58" w14:textId="77777777" w:rsidTr="00D2458F">
        <w:trPr>
          <w:trHeight w:val="5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3897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F888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30м с высокого старта. Игра «К своим флажкам».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6707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на тему «Бег на 30м с высокого старта»</w:t>
            </w:r>
          </w:p>
        </w:tc>
      </w:tr>
      <w:tr w:rsidR="00D2458F" w14:paraId="1047866E" w14:textId="77777777" w:rsidTr="00D2458F">
        <w:trPr>
          <w:trHeight w:val="4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34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07C0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челночного бега. Игра «Салка»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2100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 наблюдений.</w:t>
            </w:r>
          </w:p>
        </w:tc>
      </w:tr>
      <w:tr w:rsidR="00D2458F" w14:paraId="29AD0F45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E99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A25BE" w14:textId="77777777" w:rsidR="00D2458F" w:rsidRDefault="00D245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челночного бега</w:t>
            </w:r>
          </w:p>
          <w:p w14:paraId="0966D2C7" w14:textId="77777777" w:rsidR="00D2458F" w:rsidRDefault="00D245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3*10м. Игра «Колдунчики»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0CD39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судействе.</w:t>
            </w:r>
          </w:p>
        </w:tc>
      </w:tr>
      <w:tr w:rsidR="00D2458F" w14:paraId="46407612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8B8D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996FD" w14:textId="77777777" w:rsidR="00D2458F" w:rsidRDefault="00D2458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метания мяча на дальность. Игра «Бросай далеко собирай быстрее».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17A4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группе. Составить коллаж. На тему «Метание мяча»</w:t>
            </w:r>
          </w:p>
        </w:tc>
      </w:tr>
      <w:tr w:rsidR="00D2458F" w14:paraId="1C3461A0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266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8614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метания мяча на дальность. Игра «Хвостики».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AA2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судействе. Карточка наблюдений.</w:t>
            </w:r>
          </w:p>
        </w:tc>
      </w:tr>
      <w:tr w:rsidR="00D2458F" w14:paraId="5553C036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A27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A865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координации движений. Игра «Ястреб и утка».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672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«Ястреб и утка».</w:t>
            </w:r>
          </w:p>
        </w:tc>
      </w:tr>
      <w:tr w:rsidR="00D2458F" w14:paraId="3A415E63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AC37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703B" w14:textId="77777777" w:rsidR="00D2458F" w:rsidRDefault="00D2458F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Медленный бег до 3 мин».  Подвижная игра «Кто быстрее встанет в круг».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E64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«Кто быстрее встанет в круг».</w:t>
            </w:r>
          </w:p>
        </w:tc>
      </w:tr>
      <w:tr w:rsidR="00D2458F" w14:paraId="7A42F36A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EDE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E1DC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прыжка в длину с разбега. Игра «Кто дальше прыгнет».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8E77" w14:textId="27C8E98E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коллаж. На тему «Прыжок в длину с разбега»</w:t>
            </w:r>
            <w:r w:rsidR="00020AAF">
              <w:rPr>
                <w:rFonts w:ascii="Times New Roman" w:hAnsi="Times New Roman"/>
                <w:sz w:val="28"/>
                <w:szCs w:val="28"/>
              </w:rPr>
              <w:t>, выполнить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карточку с подвижной игрой «Кто дальше прыгнет».</w:t>
            </w:r>
          </w:p>
        </w:tc>
      </w:tr>
      <w:tr w:rsidR="00D2458F" w14:paraId="0EA5A679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1C98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36B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разбега на результат. Игра «Прыгающие воробушки».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47FB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«Прыгающие воробушки».</w:t>
            </w:r>
          </w:p>
        </w:tc>
      </w:tr>
      <w:tr w:rsidR="00D2458F" w14:paraId="1B29686D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7F8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790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 технике безопасности на уроках подвижных и спортивных игр. Эстафеты.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811" w14:textId="20004C92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по технике безопасности (для всех)</w:t>
            </w:r>
            <w:r w:rsidR="00020AAF">
              <w:rPr>
                <w:rFonts w:ascii="Times New Roman" w:hAnsi="Times New Roman"/>
                <w:sz w:val="28"/>
                <w:szCs w:val="28"/>
              </w:rPr>
              <w:t>, выполнить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карточку с 3-4 эстафетами.</w:t>
            </w:r>
          </w:p>
        </w:tc>
      </w:tr>
      <w:tr w:rsidR="00D2458F" w14:paraId="67503B81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35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3847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закрепление и совершенствование навыков бега. «К своим флажкам».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D556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«К своим флажкам».</w:t>
            </w:r>
          </w:p>
        </w:tc>
      </w:tr>
      <w:tr w:rsidR="00D2458F" w14:paraId="2D3AFE01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B6F5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887B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 на закрепление и совершенствование развития скоростных способностей разучивание игры «Мяч водящему».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85B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«Мяч водящему».</w:t>
            </w:r>
          </w:p>
        </w:tc>
      </w:tr>
      <w:tr w:rsidR="00D2458F" w14:paraId="699041A6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381E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A2E0" w14:textId="77777777" w:rsidR="00D2458F" w:rsidRDefault="00D2458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навыков бега. Подвижная игра «Пятнашки»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4C42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«Пятнашки»</w:t>
            </w:r>
          </w:p>
        </w:tc>
      </w:tr>
      <w:tr w:rsidR="00D2458F" w14:paraId="5ACBF2CA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AA0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67C" w14:textId="77777777" w:rsidR="00D2458F" w:rsidRDefault="00D2458F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игры «Рассыпь собери», Игра «Отгадай чей голосок».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D57F" w14:textId="77777777" w:rsidR="00D2458F" w:rsidRDefault="00D2458F">
            <w:pPr>
              <w:tabs>
                <w:tab w:val="left" w:pos="25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«Рассыпь собери», «Отгадай чей голосок».</w:t>
            </w:r>
          </w:p>
        </w:tc>
      </w:tr>
      <w:tr w:rsidR="00D2458F" w14:paraId="2EFB8869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0BB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7D1C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скоростно-силовых качеств через игры. Игра «Играй мяч не теряй»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605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«Играй мяч не теряй»</w:t>
            </w:r>
          </w:p>
        </w:tc>
      </w:tr>
      <w:tr w:rsidR="00D2458F" w14:paraId="270D817F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FAB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3E9" w14:textId="77777777" w:rsidR="00D2458F" w:rsidRDefault="00D2458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закрепление и совершенствование метаний на дальность и точность. Игра «Кто дальше бросит», «Метко в цель».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08C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«Кто дальше бросит», «Метко в цель».</w:t>
            </w:r>
          </w:p>
        </w:tc>
      </w:tr>
      <w:tr w:rsidR="00D2458F" w14:paraId="2653433A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3DA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D50" w14:textId="77777777" w:rsidR="00D2458F" w:rsidRDefault="00D2458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игру «День и ночь» игра «Вызов номеров».  Сдача нормативов.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54BE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группе. Составить коллаж на тему «бег, прыжок, метание» на ватмане.</w:t>
            </w:r>
          </w:p>
        </w:tc>
      </w:tr>
      <w:tr w:rsidR="00D2458F" w14:paraId="6F47E0A5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E5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16BF" w14:textId="77777777" w:rsidR="00D2458F" w:rsidRDefault="00D2458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Подвижная игра «Точный расчет». Эстафеты.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7C1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 наблюдений.</w:t>
            </w:r>
          </w:p>
        </w:tc>
      </w:tr>
      <w:tr w:rsidR="00D2458F" w14:paraId="3D17E5D4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1127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EB6" w14:textId="77777777" w:rsidR="00D2458F" w:rsidRDefault="00D2458F">
            <w:pPr>
              <w:shd w:val="clear" w:color="auto" w:fill="FFFFFF"/>
              <w:spacing w:line="36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ловкость и координацию». Подвижная игра «Зайцы в огороде».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1EA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карточку с подвижной игрой «Зайцы в огороде».</w:t>
            </w:r>
          </w:p>
        </w:tc>
      </w:tr>
      <w:tr w:rsidR="00D2458F" w14:paraId="55D71D7D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FDA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63C" w14:textId="77777777" w:rsidR="00D2458F" w:rsidRDefault="00D2458F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Ловля и передача мяча на месте. Броски в цель. Игра «Попади в обруч»., «Охотники и утки».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6ED4" w14:textId="248B71A4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по технике безопасности при работе </w:t>
            </w:r>
            <w:r w:rsidR="00020AAF">
              <w:rPr>
                <w:rFonts w:ascii="Times New Roman" w:hAnsi="Times New Roman"/>
                <w:sz w:val="28"/>
                <w:szCs w:val="28"/>
              </w:rPr>
              <w:t>с мячом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всех). Карточка с подвижной игрой «Попади в обруч»., «Охотники и утки».</w:t>
            </w:r>
          </w:p>
        </w:tc>
      </w:tr>
      <w:tr w:rsidR="00D2458F" w14:paraId="610EF19A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36C0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44A3" w14:textId="77777777" w:rsidR="00D2458F" w:rsidRDefault="00D2458F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Ловля и передача мяча на месте. Броски в цель. Игра «Попади в обруч».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CF60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Разгадать кроссворд и нарисовать к нему иллюстрации.</w:t>
            </w:r>
          </w:p>
        </w:tc>
      </w:tr>
      <w:tr w:rsidR="00D2458F" w14:paraId="2C6B4753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8FA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E35" w14:textId="77777777" w:rsidR="00D2458F" w:rsidRDefault="00D2458F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Ловля и передача мяча в движении. Ведение на месте.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4AB8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Ловля и передача мяча в движении. Ведение на месте.</w:t>
            </w:r>
          </w:p>
        </w:tc>
      </w:tr>
      <w:tr w:rsidR="00D2458F" w14:paraId="22E3A014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166B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C37D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баскетбольным мячом Подвижная игра «Мяч водящему».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6A3A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коллаж на тему баскетбол.</w:t>
            </w:r>
          </w:p>
        </w:tc>
      </w:tr>
      <w:tr w:rsidR="00D2458F" w14:paraId="058591BC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E36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B7FD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в движении левой рукой. Бросок в кольцо.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1DC8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кроссворд. Ребусы.</w:t>
            </w:r>
          </w:p>
        </w:tc>
      </w:tr>
      <w:tr w:rsidR="00D2458F" w14:paraId="28B1C708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C21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9F17" w14:textId="785F0875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 на </w:t>
            </w:r>
            <w:r w:rsidR="00020AAF">
              <w:rPr>
                <w:rFonts w:ascii="Times New Roman" w:hAnsi="Times New Roman"/>
                <w:sz w:val="28"/>
                <w:szCs w:val="28"/>
              </w:rPr>
              <w:t>время.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0DFE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шашки и шахматы.</w:t>
            </w:r>
          </w:p>
        </w:tc>
      </w:tr>
      <w:tr w:rsidR="00D2458F" w14:paraId="753D918C" w14:textId="77777777" w:rsidTr="00D2458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5413" w14:textId="77777777" w:rsidR="00D2458F" w:rsidRDefault="00D245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3266" w14:textId="77777777" w:rsidR="00D2458F" w:rsidRDefault="00D2458F">
            <w:pPr>
              <w:spacing w:after="20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Подтягивания на низкой перекладине.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032" w14:textId="77777777" w:rsidR="00D2458F" w:rsidRDefault="00D245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по теме урока.</w:t>
            </w:r>
          </w:p>
        </w:tc>
      </w:tr>
    </w:tbl>
    <w:p w14:paraId="1118A146" w14:textId="77777777" w:rsidR="00D2458F" w:rsidRDefault="00D2458F" w:rsidP="00D2458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8EFA463" w14:textId="77777777" w:rsidR="00D2458F" w:rsidRDefault="00D2458F" w:rsidP="00D2458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способов и средств занятости обучающихся.</w:t>
      </w:r>
    </w:p>
    <w:p w14:paraId="1C825F61" w14:textId="77777777" w:rsidR="00D2458F" w:rsidRDefault="00D2458F" w:rsidP="00D2458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Наиболее частое освобождение от уроков физкультуры приходится как правило на более холодное время года.  Однако не всегда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освобожденных находится дело, тем более для всех и на весь урок. </w:t>
      </w:r>
    </w:p>
    <w:p w14:paraId="5091D7FD" w14:textId="0CBE77AE" w:rsidR="00D2458F" w:rsidRDefault="00D2458F" w:rsidP="00D2458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Стараясь занять ребят во время урока, за частую заданий дается не </w:t>
      </w:r>
      <w:r w:rsidR="00020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они не всегда вызывают </w:t>
      </w:r>
      <w:r w:rsidR="00556D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подлинный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 у обучающихся.</w:t>
      </w:r>
      <w:r w:rsidR="00556D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итоге дети начинают отвлекаться, шалить, мешать классу и учителю. Проанализировав данную проблему, мною был начат поиск альтернативных средств и методов по занятости обучающихся с интересом и по возможности на весь урок.</w:t>
      </w:r>
    </w:p>
    <w:p w14:paraId="0617F741" w14:textId="245B9394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всем известно в младшем школьном возрасте преобладает игровой метод. Мною было принято решение взять игровой метод за </w:t>
      </w:r>
      <w:r w:rsidR="00020A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Рассмотрим на примере обучающихся 2 класса по ООП, МОУ ИРМО «Кудинской СОШ». Теоретический материал подбирался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Календарно-тематическим планированием по предмету «Физическая культуры» для 2   класса.</w:t>
      </w:r>
    </w:p>
    <w:p w14:paraId="60753321" w14:textId="7777777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теоретических занятий:</w:t>
      </w:r>
    </w:p>
    <w:p w14:paraId="0B3773E0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Тесты по разделам программы.</w:t>
      </w:r>
    </w:p>
    <w:p w14:paraId="696507A7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19770465"/>
      <w:r>
        <w:rPr>
          <w:rFonts w:ascii="Times New Roman" w:eastAsia="Times New Roman" w:hAnsi="Times New Roman"/>
          <w:sz w:val="28"/>
          <w:szCs w:val="28"/>
          <w:lang w:eastAsia="ru-RU"/>
        </w:rPr>
        <w:t>Карточки наблюдений.</w:t>
      </w:r>
    </w:p>
    <w:p w14:paraId="63E3831C" w14:textId="4CEFC5DA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1983523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Карточки по подвижным </w:t>
      </w:r>
      <w:bookmarkEnd w:id="3"/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играм (сделать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карточку с 1 подвижной игрой)</w:t>
      </w:r>
    </w:p>
    <w:p w14:paraId="2A29A32A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Ребусы</w:t>
      </w:r>
    </w:p>
    <w:p w14:paraId="1A653B81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19772379"/>
      <w:r>
        <w:rPr>
          <w:rFonts w:ascii="Times New Roman" w:eastAsia="Times New Roman" w:hAnsi="Times New Roman"/>
          <w:sz w:val="28"/>
          <w:szCs w:val="28"/>
          <w:lang w:eastAsia="ru-RU"/>
        </w:rPr>
        <w:t>Кроссворды (составить или разгадать кроссворд)</w:t>
      </w:r>
    </w:p>
    <w:bookmarkEnd w:id="4"/>
    <w:p w14:paraId="38A89503" w14:textId="6032077F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Коллаж (из приготовленного заранее материала выполнить коллаж по теме, или по всему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разделу)</w:t>
      </w:r>
    </w:p>
    <w:p w14:paraId="36696311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Судейство.</w:t>
      </w:r>
    </w:p>
    <w:p w14:paraId="040A47E4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19774761"/>
      <w:r>
        <w:rPr>
          <w:rFonts w:ascii="Times New Roman" w:eastAsia="Times New Roman" w:hAnsi="Times New Roman"/>
          <w:sz w:val="28"/>
          <w:szCs w:val="28"/>
          <w:lang w:eastAsia="ru-RU"/>
        </w:rPr>
        <w:t>Шашки.</w:t>
      </w:r>
    </w:p>
    <w:p w14:paraId="19749899" w14:textId="77777777" w:rsidR="00D2458F" w:rsidRDefault="00D2458F" w:rsidP="00D24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Шахматы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0EE3D9" w14:textId="42FA6EC8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1.Тесты по разделам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 данный вид теоретических заданий входят, тесты по разделам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тесты по технике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безопасности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последние обязательны для всех обучающихся)</w:t>
      </w:r>
    </w:p>
    <w:p w14:paraId="3B47D380" w14:textId="71B03514" w:rsidR="00D2458F" w:rsidRDefault="00020AA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Легкая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атлетика</w:t>
      </w:r>
    </w:p>
    <w:p w14:paraId="4D899CE8" w14:textId="7777777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Подвижные игры</w:t>
      </w:r>
    </w:p>
    <w:p w14:paraId="33554E18" w14:textId="7777777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Гимнастика</w:t>
      </w:r>
    </w:p>
    <w:p w14:paraId="6AA1B214" w14:textId="7777777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2.Карточки наблюдений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 карточке наблюдений указывается дисциплина, отношение к товарищам, выполнение требований учителем. В начале, середине и конце урока. По данным критериям и выставляется оценка за урок определенному ученику. Наблюдение проводят сами освобожденные за конкретным учеником. Если оценка освобожденного совпадает с оценкой учителя, то она и ставится за урок.</w:t>
      </w:r>
    </w:p>
    <w:p w14:paraId="58398E6B" w14:textId="1B67D6D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3.Карточки по подвижным играм: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 не принимающим участия на уроке по состоянию здоровья, предлагается выполнить работу по изготовлению карточек, содержащих описание игры и схематический рисунок. По желанию обучающихся карточки можно и раскрасить цветными карандашами. Весь материал предоставляется учителем (карандаши, картон, клей карандаш, распечатки с описанием игр и рисунками игр в черно-белом цвете). Такой вид деятельности не только полезен для моторики, но и получается хороший дидактический материал. А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выполнения работы учащиеся запоминают правила игр. В последствии данные карточки применялись на уроке. С помощью них освобожденные из других классов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помогали проводить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урок.</w:t>
      </w:r>
    </w:p>
    <w:p w14:paraId="331980F4" w14:textId="6BA86222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4.Ребусы: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Освобожденным раздаются карточки- ребусы по физической культуре и чистые листочки с подписанной фамилией обучающегося, на котором и выполняется работа. Задание рассчитано на урок. </w:t>
      </w:r>
      <w:r w:rsidR="00556D2A">
        <w:rPr>
          <w:rFonts w:ascii="Times New Roman" w:eastAsia="Times New Roman" w:hAnsi="Times New Roman"/>
          <w:sz w:val="28"/>
          <w:szCs w:val="28"/>
          <w:lang w:eastAsia="ru-RU"/>
        </w:rPr>
        <w:t>Те ребята,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справляются с работой раньше, предлагается самим придумать ребус, или же объединится в группу и работать сообща. В конце урока учитель оценивает правильность выполнения задания и выставляет оценку.</w:t>
      </w:r>
    </w:p>
    <w:p w14:paraId="7474E18F" w14:textId="1D8A90A5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Кроссворды (составить или разгадать </w:t>
      </w:r>
      <w:r w:rsidR="00556D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кроссворд)</w:t>
      </w:r>
      <w:r w:rsidR="00556D2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 урока учителем раздаются кроссворды по физической культуре в соответствии с изучаемым разделом программы. А так- же можно предложить составить кроссворд самостоятельно. Ребята с интересом, как и разгадывают так и составляют кроссворды. Особым интересом 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составление кроссвордов по картинкам, которые учащиеся рисуют самостоятельно. В итоге так же можно обмениваться кроссвордами с другими ребятами. Такой творческий процесс как правило занимает весь урок. Весело, познавательно и учащиеся заняты.</w:t>
      </w:r>
    </w:p>
    <w:p w14:paraId="42FE31BF" w14:textId="291F19C9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Коллаж.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урока учителем раздается заранее приготовленный материал в виде картинок видов спорта, спортсменов, инвентаря, спортивных сооружений, спортивной экипировки и. т. д. Из полученного материала ребята должны составить коллаж. Задание можно выполнять как по </w:t>
      </w:r>
      <w:r w:rsidR="00556D2A">
        <w:rPr>
          <w:rFonts w:ascii="Times New Roman" w:eastAsia="Times New Roman" w:hAnsi="Times New Roman"/>
          <w:sz w:val="28"/>
          <w:szCs w:val="28"/>
          <w:lang w:eastAsia="ru-RU"/>
        </w:rPr>
        <w:t>одному,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группами, все зависит от размера коллажа и количества освобожденных. Заодно дети учатся выполнять проекты, что не маловажно в дальнейшем</w:t>
      </w:r>
    </w:p>
    <w:p w14:paraId="2CC73D89" w14:textId="77777777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Судейство.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Изучив карточки с описанием подвижной игры которые выполняли сами, осуществляют судейство т. е следят за соблюдением правил игры и поведением играющих совместно с учителем. Меняется игра меняется и судья.</w:t>
      </w:r>
    </w:p>
    <w:p w14:paraId="72907FBE" w14:textId="77777777" w:rsidR="00D2458F" w:rsidRDefault="00D2458F" w:rsidP="00D245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Шашки и Шахматы </w:t>
      </w:r>
      <w:r>
        <w:rPr>
          <w:rFonts w:ascii="Times New Roman" w:hAnsi="Times New Roman"/>
          <w:color w:val="000000"/>
          <w:sz w:val="28"/>
          <w:szCs w:val="28"/>
        </w:rPr>
        <w:t>Также играют в шашки и в шахматы. Можно проводить мини турниры среди освобожденных. По итогам мини – турнира определяется победитель.</w:t>
      </w:r>
    </w:p>
    <w:p w14:paraId="2C818719" w14:textId="36366CA1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Выбранные мною виды деятельности позволяют заинтересовать обучающих. С интересом и пользой провести время урока. </w:t>
      </w:r>
      <w:r w:rsidR="00556D2A">
        <w:rPr>
          <w:rFonts w:ascii="Times New Roman" w:hAnsi="Times New Roman"/>
          <w:color w:val="000000"/>
          <w:sz w:val="28"/>
          <w:szCs w:val="28"/>
        </w:rPr>
        <w:t>Данные виды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отлично подходят для обучающихся начальных классов. Заниматься </w:t>
      </w:r>
      <w:r w:rsidR="00556D2A">
        <w:rPr>
          <w:rFonts w:ascii="Times New Roman" w:hAnsi="Times New Roman"/>
          <w:color w:val="000000"/>
          <w:sz w:val="28"/>
          <w:szCs w:val="28"/>
        </w:rPr>
        <w:t>рисованием, клеить</w:t>
      </w:r>
      <w:r>
        <w:rPr>
          <w:rFonts w:ascii="Times New Roman" w:hAnsi="Times New Roman"/>
          <w:color w:val="000000"/>
          <w:sz w:val="28"/>
          <w:szCs w:val="28"/>
        </w:rPr>
        <w:t xml:space="preserve"> всегда вызывает не поддельный интерес. В ходе занятий особенно групповых хорошо развиваются предметны</w:t>
      </w:r>
      <w:r w:rsidR="00556D2A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6D2A">
        <w:rPr>
          <w:rFonts w:ascii="Times New Roman" w:hAnsi="Times New Roman"/>
          <w:color w:val="000000"/>
          <w:sz w:val="28"/>
          <w:szCs w:val="28"/>
        </w:rPr>
        <w:t xml:space="preserve">метапредметные, </w:t>
      </w:r>
      <w:r>
        <w:rPr>
          <w:rFonts w:ascii="Times New Roman" w:hAnsi="Times New Roman"/>
          <w:color w:val="000000"/>
          <w:sz w:val="28"/>
          <w:szCs w:val="28"/>
        </w:rPr>
        <w:t xml:space="preserve">коммуникативные, познавательные, личностные УУД. Занимаясь </w:t>
      </w:r>
      <w:r w:rsidR="00556D2A">
        <w:rPr>
          <w:rFonts w:ascii="Times New Roman" w:hAnsi="Times New Roman"/>
          <w:color w:val="000000"/>
          <w:sz w:val="28"/>
          <w:szCs w:val="28"/>
        </w:rPr>
        <w:t>данными видами деятельности,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мы не только изучаем теоретическую часть </w:t>
      </w:r>
      <w:r w:rsidR="00556D2A">
        <w:rPr>
          <w:rFonts w:ascii="Times New Roman" w:hAnsi="Times New Roman"/>
          <w:color w:val="000000"/>
          <w:sz w:val="28"/>
          <w:szCs w:val="28"/>
        </w:rPr>
        <w:t xml:space="preserve">программы, </w:t>
      </w:r>
      <w:r>
        <w:rPr>
          <w:rFonts w:ascii="Times New Roman" w:hAnsi="Times New Roman"/>
          <w:color w:val="000000"/>
          <w:sz w:val="28"/>
          <w:szCs w:val="28"/>
        </w:rPr>
        <w:t>но и развиваем различные компетенции.</w:t>
      </w:r>
    </w:p>
    <w:p w14:paraId="0028934B" w14:textId="20191EB3" w:rsidR="00D2458F" w:rsidRDefault="00556D2A" w:rsidP="00556D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данной темы мы столкнулись с проблемой не достаточного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количества материала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>. Некоторые тесты приходилось составлять самостоятельно. Такие задания как «Карточки наблюдений, карточки по подвижным играм, коллаж» разрабатывались самостоятельно, так как такого материала мною не было найдено.</w:t>
      </w:r>
    </w:p>
    <w:p w14:paraId="2FA7431E" w14:textId="71FD61DE" w:rsidR="00D2458F" w:rsidRDefault="00556D2A" w:rsidP="00556D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>Данная проблема занятости обучающихся имеющих освобождение в настоящее время стоит более остро чем некоторое время назад, так как у детей стал более ослабленный иммунитет. Уровень детей с патологиями стал гораздо выше. Соответственно и детей с ограничением нагрузки на уроке физической культуры стало больше.</w:t>
      </w:r>
    </w:p>
    <w:p w14:paraId="71A3399F" w14:textId="1B501CF1" w:rsidR="00D2458F" w:rsidRDefault="00556D2A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>Процесс физического воспитания младшего школьника очень сложен. И наша задача сделать его максимально полезным и интересным.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интерес к занятиям физической культурой у детей 7-10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гораздо выше,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у старшего школьника.</w:t>
      </w:r>
    </w:p>
    <w:p w14:paraId="1DE66C45" w14:textId="3991F6FA" w:rsidR="00D2458F" w:rsidRDefault="00556D2A" w:rsidP="00556D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формой занятий физическими упражнениями в школе является урок физической культуры, который строится в соответствии с общими педагогическими положениями,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методическими правилами физического воспитания. </w:t>
      </w:r>
    </w:p>
    <w:p w14:paraId="56420C81" w14:textId="571764F6" w:rsidR="00D2458F" w:rsidRDefault="00556D2A" w:rsidP="00556D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для более эффективной работы с освобожденными мною были использованы способы и </w:t>
      </w:r>
      <w:r w:rsidR="00020AAF">
        <w:rPr>
          <w:rFonts w:ascii="Times New Roman" w:eastAsia="Times New Roman" w:hAnsi="Times New Roman"/>
          <w:sz w:val="28"/>
          <w:szCs w:val="28"/>
          <w:lang w:eastAsia="ru-RU"/>
        </w:rPr>
        <w:t>средства,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описанные выше.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таких заданий в формировании основных понятий о физической культуре, физических упражнений, правил подвижных и спортивных игр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458F">
        <w:rPr>
          <w:rFonts w:ascii="Times New Roman" w:eastAsia="Times New Roman" w:hAnsi="Times New Roman"/>
          <w:sz w:val="28"/>
          <w:szCs w:val="28"/>
          <w:lang w:eastAsia="ru-RU"/>
        </w:rPr>
        <w:t>а мой взгляд гораздо выше, чем обычный просмотр урока сидя на скамейке.</w:t>
      </w:r>
    </w:p>
    <w:p w14:paraId="3EE69D36" w14:textId="7EBB7E68" w:rsidR="00D2458F" w:rsidRDefault="00D2458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ED639F" w14:textId="77777777" w:rsidR="00020AAF" w:rsidRDefault="00020AAF" w:rsidP="00D245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9ED1F" w14:textId="77777777" w:rsidR="00D2458F" w:rsidRDefault="00D2458F" w:rsidP="00D2458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14:paraId="537A8332" w14:textId="35BFDAE1" w:rsidR="00D2458F" w:rsidRDefault="00D2458F" w:rsidP="00D245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5F7F9"/>
        </w:rPr>
        <w:t> </w:t>
      </w:r>
      <w:r>
        <w:rPr>
          <w:rFonts w:ascii="Times New Roman" w:hAnsi="Times New Roman"/>
          <w:i/>
          <w:iCs/>
          <w:sz w:val="24"/>
          <w:szCs w:val="24"/>
          <w:shd w:val="clear" w:color="auto" w:fill="F5F7F9"/>
        </w:rPr>
        <w:t xml:space="preserve">Подвижные </w:t>
      </w:r>
      <w:r w:rsidR="00020AAF">
        <w:rPr>
          <w:rFonts w:ascii="Times New Roman" w:hAnsi="Times New Roman"/>
          <w:i/>
          <w:iCs/>
          <w:sz w:val="24"/>
          <w:szCs w:val="24"/>
          <w:shd w:val="clear" w:color="auto" w:fill="F5F7F9"/>
        </w:rPr>
        <w:t>игры:</w:t>
      </w:r>
      <w:r>
        <w:rPr>
          <w:rFonts w:ascii="Times New Roman" w:hAnsi="Times New Roman"/>
          <w:i/>
          <w:iCs/>
          <w:sz w:val="24"/>
          <w:szCs w:val="24"/>
          <w:shd w:val="clear" w:color="auto" w:fill="F5F7F9"/>
        </w:rPr>
        <w:t xml:space="preserve"> учебное пособие / О. С. Шалаев, В. Ф. Мишенькина, Ю. Н. Эртман, Е. Ю. Ковыршина - </w:t>
      </w:r>
      <w:r w:rsidR="00020AAF">
        <w:rPr>
          <w:rFonts w:ascii="Times New Roman" w:hAnsi="Times New Roman"/>
          <w:i/>
          <w:iCs/>
          <w:sz w:val="24"/>
          <w:szCs w:val="24"/>
          <w:shd w:val="clear" w:color="auto" w:fill="F5F7F9"/>
        </w:rPr>
        <w:t>Омск:</w:t>
      </w:r>
      <w:r>
        <w:rPr>
          <w:rFonts w:ascii="Times New Roman" w:hAnsi="Times New Roman"/>
          <w:i/>
          <w:iCs/>
          <w:sz w:val="24"/>
          <w:szCs w:val="24"/>
          <w:shd w:val="clear" w:color="auto" w:fill="F5F7F9"/>
        </w:rPr>
        <w:t xml:space="preserve"> Изд-во СибГУФК, 2019. - 158 с. - ISBN 978-5-91930-122-6.</w:t>
      </w:r>
    </w:p>
    <w:p w14:paraId="1E07F334" w14:textId="77777777" w:rsidR="00D2458F" w:rsidRDefault="00D2458F" w:rsidP="00D245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Приказ Министерства образования и науки Российской Федерации от 15.06.2010 года №628</w:t>
      </w:r>
    </w:p>
    <w:p w14:paraId="470F05AB" w14:textId="77777777" w:rsidR="005F24BA" w:rsidRDefault="005F24BA"/>
    <w:sectPr w:rsidR="005F24BA" w:rsidSect="005529B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CD5"/>
    <w:multiLevelType w:val="hybridMultilevel"/>
    <w:tmpl w:val="21BE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4D70"/>
    <w:multiLevelType w:val="hybridMultilevel"/>
    <w:tmpl w:val="43A8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F"/>
    <w:rsid w:val="00020AAF"/>
    <w:rsid w:val="005529B9"/>
    <w:rsid w:val="00556D2A"/>
    <w:rsid w:val="005F24BA"/>
    <w:rsid w:val="00BE2136"/>
    <w:rsid w:val="00CB71D0"/>
    <w:rsid w:val="00D2458F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445D"/>
  <w15:chartTrackingRefBased/>
  <w15:docId w15:val="{9E59CA1B-75C2-410B-8CBE-B39E3DE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oleole16.05.85@gmail.com</dc:creator>
  <cp:keywords/>
  <dc:description/>
  <cp:lastModifiedBy>oleole16.05.85@gmail.com</cp:lastModifiedBy>
  <cp:revision>6</cp:revision>
  <dcterms:created xsi:type="dcterms:W3CDTF">2022-11-21T09:25:00Z</dcterms:created>
  <dcterms:modified xsi:type="dcterms:W3CDTF">2022-11-24T15:48:00Z</dcterms:modified>
</cp:coreProperties>
</file>